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AF73" w14:textId="37AB3BA8" w:rsidR="00542FBF" w:rsidRPr="00606C0C" w:rsidRDefault="005A7481">
      <w:pPr>
        <w:pStyle w:val="Title"/>
        <w:rPr>
          <w:rFonts w:ascii="Georgia" w:hAnsi="Georgia"/>
        </w:rPr>
      </w:pPr>
      <w:r>
        <w:rPr>
          <w:rFonts w:ascii="Georgia" w:hAnsi="Georgia"/>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542FBF" w:rsidRPr="00606C0C">
        <w:rPr>
          <w:rFonts w:ascii="Georgia" w:hAnsi="Georgia"/>
        </w:rPr>
        <w:t>Sun</w:t>
      </w:r>
    </w:p>
    <w:p w14:paraId="4357C34A" w14:textId="459C14E5" w:rsidR="00542FBF" w:rsidRPr="00606C0C" w:rsidRDefault="00542FBF">
      <w:pPr>
        <w:autoSpaceDE w:val="0"/>
        <w:autoSpaceDN w:val="0"/>
        <w:adjustRightInd w:val="0"/>
        <w:spacing w:line="240" w:lineRule="atLeast"/>
        <w:jc w:val="center"/>
        <w:rPr>
          <w:rFonts w:ascii="Georgia" w:hAnsi="Georgia"/>
          <w:i/>
          <w:iCs/>
        </w:rPr>
      </w:pPr>
      <w:r w:rsidRPr="00606C0C">
        <w:rPr>
          <w:rFonts w:ascii="Georgia" w:hAnsi="Georgia"/>
          <w:i/>
          <w:iCs/>
        </w:rPr>
        <w:t>The True Light that gives life and sight, Christ the Word, the Gospel</w:t>
      </w:r>
    </w:p>
    <w:p w14:paraId="18EBD908" w14:textId="77777777" w:rsidR="00542FBF" w:rsidRDefault="00542FBF">
      <w:pPr>
        <w:autoSpaceDE w:val="0"/>
        <w:autoSpaceDN w:val="0"/>
        <w:adjustRightInd w:val="0"/>
        <w:spacing w:line="240" w:lineRule="atLeast"/>
      </w:pPr>
    </w:p>
    <w:p w14:paraId="2AF1D802" w14:textId="62B84812" w:rsidR="00542FBF" w:rsidRPr="00606C0C" w:rsidRDefault="00542FBF" w:rsidP="00606C0C">
      <w:pPr>
        <w:autoSpaceDE w:val="0"/>
        <w:autoSpaceDN w:val="0"/>
        <w:adjustRightInd w:val="0"/>
        <w:spacing w:after="240" w:line="276" w:lineRule="auto"/>
        <w:jc w:val="both"/>
        <w:rPr>
          <w:rFonts w:ascii="Georgia" w:hAnsi="Georgia"/>
        </w:rPr>
      </w:pPr>
      <w:r w:rsidRPr="00606C0C">
        <w:rPr>
          <w:rFonts w:ascii="Georgia" w:hAnsi="Georgia"/>
        </w:rPr>
        <w:t>Psa 19:3</w:t>
      </w:r>
      <w:r w:rsidR="00606C0C">
        <w:rPr>
          <w:rFonts w:ascii="Georgia" w:hAnsi="Georgia"/>
        </w:rPr>
        <w:t>-6</w:t>
      </w:r>
      <w:r w:rsidRPr="00606C0C">
        <w:rPr>
          <w:rFonts w:ascii="Georgia" w:hAnsi="Georgia"/>
        </w:rPr>
        <w:t xml:space="preserve"> There is no speech nor language, where their voice is not heard. Their line is gone out through all the earth, and their words to the end of the world. </w:t>
      </w:r>
      <w:r w:rsidRPr="0058023B">
        <w:rPr>
          <w:rFonts w:ascii="Georgia" w:hAnsi="Georgia"/>
          <w:color w:val="0000FF"/>
        </w:rPr>
        <w:t xml:space="preserve">In them hath </w:t>
      </w:r>
      <w:r w:rsidRPr="0058023B">
        <w:rPr>
          <w:rFonts w:ascii="Georgia" w:hAnsi="Georgia"/>
          <w:color w:val="0000FF"/>
          <w:szCs w:val="28"/>
        </w:rPr>
        <w:t>he set a tabernacle for the sun,</w:t>
      </w:r>
      <w:r w:rsidRPr="0058023B">
        <w:rPr>
          <w:rFonts w:ascii="Georgia" w:hAnsi="Georgia"/>
          <w:color w:val="0000FF"/>
        </w:rPr>
        <w:t xml:space="preserve"> </w:t>
      </w:r>
      <w:r w:rsidR="00A42C3E" w:rsidRPr="0058023B">
        <w:rPr>
          <w:rFonts w:ascii="Georgia" w:hAnsi="Georgia"/>
          <w:color w:val="0000FF"/>
        </w:rPr>
        <w:t>which</w:t>
      </w:r>
      <w:r w:rsidRPr="0058023B">
        <w:rPr>
          <w:rFonts w:ascii="Georgia" w:hAnsi="Georgia"/>
          <w:color w:val="0000FF"/>
        </w:rPr>
        <w:t xml:space="preserve"> is as a bridegroom coming out of his chamber</w:t>
      </w:r>
      <w:r w:rsidRPr="00606C0C">
        <w:rPr>
          <w:rFonts w:ascii="Georgia" w:hAnsi="Georgia"/>
        </w:rPr>
        <w:t>, and rejoiceth as a strong man to run a race. His going forth is from the end of the heaven, and his circuit unto the ends of it: and there is nothing hid from the heat thereof.</w:t>
      </w:r>
    </w:p>
    <w:p w14:paraId="4A28090D" w14:textId="3A39162F" w:rsidR="00542FBF" w:rsidRPr="00606C0C" w:rsidRDefault="00542FBF" w:rsidP="00606C0C">
      <w:pPr>
        <w:autoSpaceDE w:val="0"/>
        <w:autoSpaceDN w:val="0"/>
        <w:adjustRightInd w:val="0"/>
        <w:spacing w:after="240" w:line="276" w:lineRule="auto"/>
        <w:jc w:val="both"/>
        <w:rPr>
          <w:rFonts w:ascii="Georgia" w:hAnsi="Georgia"/>
        </w:rPr>
      </w:pPr>
      <w:r w:rsidRPr="00606C0C">
        <w:rPr>
          <w:rFonts w:ascii="Georgia" w:hAnsi="Georgia"/>
        </w:rPr>
        <w:t>Psa 84:10</w:t>
      </w:r>
      <w:r w:rsidR="001B04F9">
        <w:rPr>
          <w:rFonts w:ascii="Georgia" w:hAnsi="Georgia"/>
        </w:rPr>
        <w:t>,11</w:t>
      </w:r>
      <w:r w:rsidRPr="00606C0C">
        <w:rPr>
          <w:rFonts w:ascii="Georgia" w:hAnsi="Georgia"/>
        </w:rPr>
        <w:t xml:space="preserve"> For a day in thy courts is better than a thousand. I had rather be a doorkeeper in the house of my God, than to dwell in the tents of wickedness. For </w:t>
      </w:r>
      <w:r w:rsidRPr="0058023B">
        <w:rPr>
          <w:rFonts w:ascii="Georgia" w:hAnsi="Georgia"/>
          <w:color w:val="0000FF"/>
          <w:szCs w:val="28"/>
        </w:rPr>
        <w:t>the LORD God is a sun and shield</w:t>
      </w:r>
      <w:r w:rsidRPr="00606C0C">
        <w:rPr>
          <w:rFonts w:ascii="Georgia" w:hAnsi="Georgia"/>
          <w:szCs w:val="28"/>
        </w:rPr>
        <w:t>:</w:t>
      </w:r>
      <w:r w:rsidRPr="00606C0C">
        <w:rPr>
          <w:rFonts w:ascii="Georgia" w:hAnsi="Georgia"/>
        </w:rPr>
        <w:t xml:space="preserve"> the LORD will give grace and glory: no good thing will he withhold from them that walk uprightly.</w:t>
      </w:r>
    </w:p>
    <w:p w14:paraId="235416AA" w14:textId="3B64E178" w:rsidR="00542FBF" w:rsidRPr="00606C0C" w:rsidRDefault="00542FBF" w:rsidP="00606C0C">
      <w:pPr>
        <w:autoSpaceDE w:val="0"/>
        <w:autoSpaceDN w:val="0"/>
        <w:adjustRightInd w:val="0"/>
        <w:spacing w:after="240" w:line="276" w:lineRule="auto"/>
        <w:jc w:val="both"/>
        <w:rPr>
          <w:rFonts w:ascii="Georgia" w:hAnsi="Georgia"/>
        </w:rPr>
      </w:pPr>
      <w:r w:rsidRPr="00606C0C">
        <w:rPr>
          <w:rFonts w:ascii="Georgia" w:hAnsi="Georgia"/>
        </w:rPr>
        <w:t>Psa 89:35</w:t>
      </w:r>
      <w:r w:rsidR="001B04F9">
        <w:rPr>
          <w:rFonts w:ascii="Georgia" w:hAnsi="Georgia"/>
        </w:rPr>
        <w:t>,36</w:t>
      </w:r>
      <w:r w:rsidRPr="00606C0C">
        <w:rPr>
          <w:rFonts w:ascii="Georgia" w:hAnsi="Georgia"/>
        </w:rPr>
        <w:t xml:space="preserve"> Once have I sworn by my holiness that I will not lie unto David. His seed shall endure forever, and </w:t>
      </w:r>
      <w:r w:rsidR="001B04F9" w:rsidRPr="0058023B">
        <w:rPr>
          <w:rFonts w:ascii="Georgia" w:hAnsi="Georgia"/>
          <w:color w:val="0000FF"/>
          <w:szCs w:val="28"/>
        </w:rPr>
        <w:t>H</w:t>
      </w:r>
      <w:r w:rsidRPr="0058023B">
        <w:rPr>
          <w:rFonts w:ascii="Georgia" w:hAnsi="Georgia"/>
          <w:color w:val="0000FF"/>
          <w:szCs w:val="28"/>
        </w:rPr>
        <w:t>is throne as the sun</w:t>
      </w:r>
      <w:r w:rsidRPr="0058023B">
        <w:rPr>
          <w:rFonts w:ascii="Georgia" w:hAnsi="Georgia"/>
          <w:color w:val="0000FF"/>
        </w:rPr>
        <w:t xml:space="preserve"> before me</w:t>
      </w:r>
      <w:r w:rsidRPr="00606C0C">
        <w:rPr>
          <w:rFonts w:ascii="Georgia" w:hAnsi="Georgia"/>
        </w:rPr>
        <w:t>.</w:t>
      </w:r>
    </w:p>
    <w:p w14:paraId="60918FB0" w14:textId="77777777" w:rsidR="00542FBF" w:rsidRPr="00606C0C" w:rsidRDefault="00542FBF" w:rsidP="00606C0C">
      <w:pPr>
        <w:autoSpaceDE w:val="0"/>
        <w:autoSpaceDN w:val="0"/>
        <w:adjustRightInd w:val="0"/>
        <w:spacing w:after="240" w:line="276" w:lineRule="auto"/>
        <w:jc w:val="both"/>
        <w:rPr>
          <w:rFonts w:ascii="Georgia" w:hAnsi="Georgia"/>
        </w:rPr>
      </w:pPr>
      <w:r w:rsidRPr="00606C0C">
        <w:rPr>
          <w:rFonts w:ascii="Georgia" w:hAnsi="Georgia"/>
        </w:rPr>
        <w:t xml:space="preserve">Psa 104:19 </w:t>
      </w:r>
      <w:r w:rsidRPr="0058023B">
        <w:rPr>
          <w:rFonts w:ascii="Georgia" w:hAnsi="Georgia"/>
          <w:color w:val="0000FF"/>
        </w:rPr>
        <w:t xml:space="preserve">He appointed the moon for seasons: </w:t>
      </w:r>
      <w:r w:rsidRPr="0058023B">
        <w:rPr>
          <w:rFonts w:ascii="Georgia" w:hAnsi="Georgia"/>
          <w:color w:val="0000FF"/>
          <w:szCs w:val="28"/>
        </w:rPr>
        <w:t>the sun knoweth his going down</w:t>
      </w:r>
      <w:r w:rsidRPr="00606C0C">
        <w:rPr>
          <w:rFonts w:ascii="Georgia" w:hAnsi="Georgia"/>
          <w:szCs w:val="28"/>
        </w:rPr>
        <w:t>.</w:t>
      </w:r>
    </w:p>
    <w:p w14:paraId="05DC3F4A" w14:textId="497F00C1" w:rsidR="00542FBF" w:rsidRPr="0058023B" w:rsidRDefault="00542FBF" w:rsidP="00606C0C">
      <w:pPr>
        <w:autoSpaceDE w:val="0"/>
        <w:autoSpaceDN w:val="0"/>
        <w:adjustRightInd w:val="0"/>
        <w:spacing w:after="240" w:line="276" w:lineRule="auto"/>
        <w:jc w:val="both"/>
        <w:rPr>
          <w:rFonts w:ascii="Georgia" w:hAnsi="Georgia"/>
          <w:color w:val="0000FF"/>
        </w:rPr>
      </w:pPr>
      <w:r w:rsidRPr="00606C0C">
        <w:rPr>
          <w:rFonts w:ascii="Georgia" w:hAnsi="Georgia"/>
        </w:rPr>
        <w:t>Psa 136:7</w:t>
      </w:r>
      <w:r w:rsidR="001B04F9">
        <w:rPr>
          <w:rFonts w:ascii="Georgia" w:hAnsi="Georgia"/>
        </w:rPr>
        <w:t>-9</w:t>
      </w:r>
      <w:r w:rsidRPr="00606C0C">
        <w:rPr>
          <w:rFonts w:ascii="Georgia" w:hAnsi="Georgia"/>
        </w:rPr>
        <w:t xml:space="preserve"> To him that made great lights: for his mercy endureth for ever: </w:t>
      </w:r>
      <w:r w:rsidRPr="0058023B">
        <w:rPr>
          <w:rFonts w:ascii="Georgia" w:hAnsi="Georgia"/>
          <w:color w:val="0000FF"/>
          <w:szCs w:val="28"/>
        </w:rPr>
        <w:t>The sun to rule by day:</w:t>
      </w:r>
      <w:r w:rsidRPr="0058023B">
        <w:rPr>
          <w:rFonts w:ascii="Georgia" w:hAnsi="Georgia"/>
          <w:color w:val="0000FF"/>
        </w:rPr>
        <w:t xml:space="preserve"> for his mercy endureth forever: The moon and stars to rule by night: for his mercy endureth forever.</w:t>
      </w:r>
    </w:p>
    <w:p w14:paraId="2F0C0107" w14:textId="77777777" w:rsidR="00542FBF" w:rsidRPr="00606C0C" w:rsidRDefault="00542FBF" w:rsidP="00606C0C">
      <w:pPr>
        <w:autoSpaceDE w:val="0"/>
        <w:autoSpaceDN w:val="0"/>
        <w:adjustRightInd w:val="0"/>
        <w:spacing w:after="240" w:line="276" w:lineRule="auto"/>
        <w:jc w:val="both"/>
        <w:rPr>
          <w:rFonts w:ascii="Georgia" w:hAnsi="Georgia"/>
          <w:szCs w:val="28"/>
        </w:rPr>
      </w:pPr>
      <w:r w:rsidRPr="00606C0C">
        <w:rPr>
          <w:rFonts w:ascii="Georgia" w:hAnsi="Georgia"/>
        </w:rPr>
        <w:t xml:space="preserve">Eccl 11:7 </w:t>
      </w:r>
      <w:r w:rsidRPr="001B04F9">
        <w:rPr>
          <w:rFonts w:ascii="Georgia" w:hAnsi="Georgia"/>
          <w:color w:val="0033CC"/>
        </w:rPr>
        <w:t xml:space="preserve">Truly the light is sweet, and a pleasant thing it is for </w:t>
      </w:r>
      <w:r w:rsidRPr="001B04F9">
        <w:rPr>
          <w:rFonts w:ascii="Georgia" w:hAnsi="Georgia"/>
          <w:color w:val="0033CC"/>
          <w:szCs w:val="28"/>
        </w:rPr>
        <w:t>the eyes to behold the sun</w:t>
      </w:r>
      <w:r w:rsidRPr="00606C0C">
        <w:rPr>
          <w:rFonts w:ascii="Georgia" w:hAnsi="Georgia"/>
          <w:szCs w:val="28"/>
        </w:rPr>
        <w:t>:</w:t>
      </w:r>
    </w:p>
    <w:p w14:paraId="054763DD" w14:textId="6C76EB05" w:rsidR="00542FBF" w:rsidRPr="00606C0C" w:rsidRDefault="00542FBF" w:rsidP="00606C0C">
      <w:pPr>
        <w:autoSpaceDE w:val="0"/>
        <w:autoSpaceDN w:val="0"/>
        <w:adjustRightInd w:val="0"/>
        <w:spacing w:after="240" w:line="276" w:lineRule="auto"/>
        <w:jc w:val="both"/>
        <w:rPr>
          <w:rFonts w:ascii="Georgia" w:hAnsi="Georgia"/>
        </w:rPr>
      </w:pPr>
      <w:r w:rsidRPr="00606C0C">
        <w:rPr>
          <w:rFonts w:ascii="Georgia" w:hAnsi="Georgia"/>
        </w:rPr>
        <w:t>John 3:19</w:t>
      </w:r>
      <w:r w:rsidR="001B04F9">
        <w:rPr>
          <w:rFonts w:ascii="Georgia" w:hAnsi="Georgia"/>
        </w:rPr>
        <w:t>-21</w:t>
      </w:r>
      <w:r w:rsidRPr="00606C0C">
        <w:rPr>
          <w:rFonts w:ascii="Georgia" w:hAnsi="Georgia"/>
        </w:rPr>
        <w:t xml:space="preserve"> </w:t>
      </w:r>
      <w:r w:rsidRPr="0058023B">
        <w:rPr>
          <w:rFonts w:ascii="Georgia" w:hAnsi="Georgia"/>
          <w:color w:val="0000FF"/>
        </w:rPr>
        <w:t>And this is the condemnation, that light is come into the world, and men loved darkness rather than light, because their deeds were evil</w:t>
      </w:r>
      <w:r w:rsidRPr="00606C0C">
        <w:rPr>
          <w:rFonts w:ascii="Georgia" w:hAnsi="Georgia"/>
        </w:rPr>
        <w:t>. For every one that doeth evil hateth the light, neither cometh to the light, lest his deeds should be reproved. But he that doeth truth cometh to the light, that his deeds may be made manifest, that they are wrought in God.</w:t>
      </w:r>
    </w:p>
    <w:p w14:paraId="1ECED68D" w14:textId="77777777" w:rsidR="00542FBF" w:rsidRPr="00606C0C" w:rsidRDefault="00542FBF" w:rsidP="00606C0C">
      <w:pPr>
        <w:autoSpaceDE w:val="0"/>
        <w:autoSpaceDN w:val="0"/>
        <w:adjustRightInd w:val="0"/>
        <w:spacing w:after="240" w:line="276" w:lineRule="auto"/>
        <w:jc w:val="both"/>
        <w:rPr>
          <w:rFonts w:ascii="Georgia" w:hAnsi="Georgia"/>
        </w:rPr>
      </w:pPr>
    </w:p>
    <w:sectPr w:rsidR="00542FBF" w:rsidRPr="00606C0C" w:rsidSect="00606C0C">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BF"/>
    <w:rsid w:val="001B04F9"/>
    <w:rsid w:val="00542FBF"/>
    <w:rsid w:val="0058023B"/>
    <w:rsid w:val="005A7481"/>
    <w:rsid w:val="00606C0C"/>
    <w:rsid w:val="00A4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FCE1"/>
  <w15:chartTrackingRefBased/>
  <w15:docId w15:val="{63F3702E-1577-4D82-BAFC-4034655D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spacing w:line="240" w:lineRule="atLeast"/>
      <w:jc w:val="center"/>
    </w:pPr>
    <w:rPr>
      <w:b/>
      <w:bCs/>
      <w:smallCaps/>
      <w:color w:val="0000FF"/>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SUN</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c:title>
  <dc:subject/>
  <dc:creator>John Vidurek</dc:creator>
  <cp:keywords/>
  <dc:description/>
  <cp:lastModifiedBy>John</cp:lastModifiedBy>
  <cp:revision>5</cp:revision>
  <dcterms:created xsi:type="dcterms:W3CDTF">2023-08-31T15:15:00Z</dcterms:created>
  <dcterms:modified xsi:type="dcterms:W3CDTF">2023-11-12T18:42:00Z</dcterms:modified>
</cp:coreProperties>
</file>